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lang w:val="en-US" w:eastAsia="zh-CN"/>
        </w:rPr>
        <w:t>关于公布我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</w:rPr>
        <w:t>院日间手术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lang w:val="en-US" w:eastAsia="zh-CN"/>
        </w:rPr>
        <w:t>病种和技术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</w:rPr>
        <w:t>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u w:val="none"/>
          <w:lang w:val="en-US" w:eastAsia="zh-CN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提升患者就医体验，改善患者就医感受，提高医疗服务质量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现根据国家卫生健康委办公厅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日间手术推荐目录（2022年版）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，结合我院实际，更新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我院日间手术病种和技术目录，现向社会公开，详见附件。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附件：烟台市烟台山医院日间手术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病种和技术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目录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烟台市烟台山医院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2023年7月17日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eastAsia="zh-CN"/>
        </w:rPr>
        <w:t>烟台市烟台山医院日间手术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病种和技术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eastAsia="zh-CN"/>
        </w:rPr>
        <w:t>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35"/>
        <w:gridCol w:w="1425"/>
        <w:gridCol w:w="301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科室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病种</w:t>
            </w:r>
          </w:p>
        </w:tc>
        <w:tc>
          <w:tcPr>
            <w:tcW w:w="4493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编码（ICD10）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消化内科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结肠息肉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K63.500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纤维结肠镜下结肠息肉切除术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45.4200x003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内镜下直肠病损切除术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48.3508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结肠镜下大肠活组织检查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乳腺外科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乳腺肿块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N63x500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乳房切开引流术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85.0x00x002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乳房组织切除术或破坏术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乳房病损局部切除术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85.2100x003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乳房病损微创旋切术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85.2100x004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乳房腺体区段切除术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85.2100x019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乳腺导管选择性切除术(单根)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85.2100x021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妇科</w:t>
            </w: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子宫颈上皮内瘤变III级[CINIII级]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D06.900x002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子宫颈环形电切术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67.3201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宫颈上皮瘤样病变[CIN]II级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N87.100x002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子宫颈上皮瘤样病变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N87.900x001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宫颈息肉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N84.100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宫腔镜子宫颈病损切除术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67.3902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子宫内膜息肉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N84.001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宫腔镜子宫内膜病损切除术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68.2915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外阴肿物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N90.902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外阴病损切除术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71.3x04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宫内节育环嵌顿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T83.303</w:t>
            </w:r>
          </w:p>
        </w:tc>
        <w:tc>
          <w:tcPr>
            <w:tcW w:w="3017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宫腔镜下取出宫内节育环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97.7102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宫内节育环断裂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T83.302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宫内节育环残留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T83.301</w:t>
            </w:r>
          </w:p>
        </w:tc>
        <w:tc>
          <w:tcPr>
            <w:tcW w:w="3017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子宫粘膜下肌瘤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D25.000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宫腔镜子宫病损切除术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68.2917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烧伤整形外科</w:t>
            </w: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腋嗅（臭汗症）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L75.000x001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腋嗅切除术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86.3x05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先天性内眦赘皮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Q10.303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内眦成形术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08.5900x004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生殖中心</w:t>
            </w: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子宫内膜息肉（单发）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N84.0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宫腔镜子宫内膜病损切除术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子宫内膜息肉冷刀切除术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68.2915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睾丸肿物/无精子症</w:t>
            </w:r>
          </w:p>
        </w:tc>
        <w:tc>
          <w:tcPr>
            <w:tcW w:w="14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N50.901</w:t>
            </w:r>
          </w:p>
        </w:tc>
        <w:tc>
          <w:tcPr>
            <w:tcW w:w="30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闭合性[经皮][针吸] 睾丸活组织检查</w:t>
            </w:r>
          </w:p>
        </w:tc>
        <w:tc>
          <w:tcPr>
            <w:tcW w:w="14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62.11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QwMmJlYjU5OGFkMDNjOTRiNmVmMmMwOGM3M2UifQ=="/>
  </w:docVars>
  <w:rsids>
    <w:rsidRoot w:val="00172A27"/>
    <w:rsid w:val="026D1277"/>
    <w:rsid w:val="0A6147E3"/>
    <w:rsid w:val="0C9F7C3A"/>
    <w:rsid w:val="4B2D7378"/>
    <w:rsid w:val="67CA70D5"/>
    <w:rsid w:val="75D59741"/>
    <w:rsid w:val="F5EE8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873</Characters>
  <Lines>0</Lines>
  <Paragraphs>0</Paragraphs>
  <TotalTime>1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2023-07-14T07:56:00Z</dcterms:created>
  <dc:creator>tian</dc:creator>
  <cp:lastModifiedBy>云卷云舒</cp:lastModifiedBy>
  <dcterms:modified xsi:type="dcterms:W3CDTF">2023-07-17T07:02:01Z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3DCAC6CE72724E0FA652008B52F4F9D6_13</vt:lpwstr>
  </property>
</Properties>
</file>